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0" w:rsidRPr="00D95079" w:rsidRDefault="00754EB0" w:rsidP="00754EB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№2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Форма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ЗАЯВКА НА УЧАСТИЕ В АУКЦИОНЕ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по продаже Объекта (лота) аукциона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 xml:space="preserve">(наименование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>Оператор</w:t>
      </w: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а)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1. Претендент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18"/>
          <w:szCs w:val="18"/>
        </w:rPr>
        <w:t>(Ф.И.О. для физического лица или ИП, наименование для юридического лица с указанием организационно-правовой</w:t>
      </w:r>
      <w:proofErr w:type="gramEnd"/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D95079">
        <w:rPr>
          <w:rFonts w:ascii="Times New Roman" w:eastAsia="Calibri" w:hAnsi="Times New Roman" w:cs="Times New Roman"/>
          <w:bCs/>
          <w:sz w:val="18"/>
          <w:szCs w:val="18"/>
        </w:rPr>
        <w:t>формы)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/>
          <w:bCs/>
        </w:rPr>
        <w:t>действующий на основании</w:t>
      </w:r>
      <w:proofErr w:type="gramStart"/>
      <w:r w:rsidRPr="00D95079">
        <w:rPr>
          <w:rFonts w:ascii="Times New Roman" w:eastAsia="Calibri" w:hAnsi="Times New Roman" w:cs="Times New Roman"/>
          <w:b/>
          <w:bCs/>
          <w:sz w:val="20"/>
          <w:szCs w:val="13"/>
          <w:vertAlign w:val="superscript"/>
        </w:rPr>
        <w:t>1</w:t>
      </w:r>
      <w:proofErr w:type="gramEnd"/>
      <w:r w:rsidRPr="00D95079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2"/>
          <w:szCs w:val="12"/>
        </w:rPr>
      </w:pPr>
      <w:r w:rsidRPr="00D95079">
        <w:rPr>
          <w:rFonts w:ascii="Times New Roman" w:eastAsia="Calibri" w:hAnsi="Times New Roman" w:cs="Times New Roman"/>
          <w:bCs/>
          <w:sz w:val="12"/>
          <w:szCs w:val="12"/>
        </w:rPr>
        <w:t>(</w:t>
      </w:r>
      <w:r w:rsidRPr="00D95079">
        <w:rPr>
          <w:rFonts w:ascii="Times New Roman" w:eastAsia="Calibri" w:hAnsi="Times New Roman" w:cs="Times New Roman"/>
          <w:bCs/>
          <w:sz w:val="18"/>
          <w:szCs w:val="18"/>
        </w:rPr>
        <w:t>Устав, Положение, доверенность и т.д</w:t>
      </w:r>
      <w:r w:rsidRPr="00D95079">
        <w:rPr>
          <w:rFonts w:ascii="Times New Roman" w:eastAsia="Calibri" w:hAnsi="Times New Roman" w:cs="Times New Roman"/>
          <w:bCs/>
          <w:sz w:val="12"/>
          <w:szCs w:val="12"/>
        </w:rPr>
        <w:t>.)</w:t>
      </w:r>
    </w:p>
    <w:tbl>
      <w:tblPr>
        <w:tblStyle w:val="1"/>
        <w:tblW w:w="0" w:type="auto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54EB0" w:rsidRPr="00D95079" w:rsidTr="00D4611A">
        <w:tc>
          <w:tcPr>
            <w:tcW w:w="9571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4"/>
                <w:lang w:eastAsia="ru-RU"/>
              </w:rPr>
              <w:t>(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заполняется индивидуальным предпринимателем, физическим лицом)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г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 xml:space="preserve">кем 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выдан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…………………………………………………………………………………………………………………….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Место жительства …………………………………………………………………………………………………………...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Контактный телефон ………………………………………………………………………………………………………..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Свидетельство о государственной регистрации (для индивидуального предпринимателя): от «…....» ……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г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. №……</w:t>
            </w:r>
          </w:p>
        </w:tc>
      </w:tr>
      <w:tr w:rsidR="00754EB0" w:rsidRPr="00D95079" w:rsidTr="00D4611A">
        <w:tc>
          <w:tcPr>
            <w:tcW w:w="9571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  <w:shd w:val="clear" w:color="auto" w:fill="FFFFFF" w:themeFill="background1"/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2"/>
                <w:lang w:eastAsia="ru-RU"/>
              </w:rPr>
              <w:t>(заполняется юридическим лицом)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Место нахождения, адрес Заявителя………………………………………………………………………………………........................................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Контактный телефон….…..…………………………………………………………………………………………………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12"/>
                <w:lang w:eastAsia="ru-RU"/>
              </w:rPr>
            </w:pPr>
          </w:p>
        </w:tc>
      </w:tr>
      <w:tr w:rsidR="00754EB0" w:rsidRPr="00D95079" w:rsidTr="00D4611A">
        <w:tc>
          <w:tcPr>
            <w:tcW w:w="9571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  <w:shd w:val="clear" w:color="auto" w:fill="FFFFFF" w:themeFill="background1"/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2"/>
                <w:lang w:eastAsia="ru-RU"/>
              </w:rPr>
              <w:t>Представитель Претендента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3"/>
                <w:vertAlign w:val="superscript"/>
                <w:lang w:eastAsia="ru-RU"/>
              </w:rPr>
              <w:t>2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………………………………………………………………………………………………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4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4"/>
                <w:lang w:eastAsia="ru-RU"/>
              </w:rPr>
              <w:t>(Ф.И.О.)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г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 xml:space="preserve">кем </w:t>
            </w: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выдан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..……………………………………………….……………………………..……………………………………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Место жительства …………………………………………………………………………………………………………..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2"/>
                <w:lang w:eastAsia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754EB0" w:rsidRPr="00D95079" w:rsidRDefault="00754EB0" w:rsidP="00754EB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12"/>
          <w:szCs w:val="12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</w:rPr>
      </w:pPr>
      <w:r w:rsidRPr="00D95079">
        <w:rPr>
          <w:rFonts w:ascii="Times New Roman" w:eastAsia="Calibri" w:hAnsi="Times New Roman" w:cs="Times New Roman"/>
          <w:b/>
          <w:bCs/>
        </w:rPr>
        <w:t>принял решение об участии в аукционе по продаже Объекта (лота) аукциона:</w:t>
      </w:r>
    </w:p>
    <w:tbl>
      <w:tblPr>
        <w:tblStyle w:val="1"/>
        <w:tblW w:w="0" w:type="auto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54EB0" w:rsidRPr="00D95079" w:rsidTr="00D4611A">
        <w:tc>
          <w:tcPr>
            <w:tcW w:w="9571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2"/>
                <w:lang w:eastAsia="ru-RU"/>
              </w:rPr>
              <w:t>Предмет аукциона:___________________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2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2"/>
                <w:lang w:eastAsia="ru-RU"/>
              </w:rPr>
              <w:t xml:space="preserve">Дата аукциона:………..……………. </w:t>
            </w:r>
          </w:p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2"/>
                <w:lang w:eastAsia="ru-RU"/>
              </w:rPr>
            </w:pPr>
          </w:p>
        </w:tc>
      </w:tr>
    </w:tbl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0"/>
          <w:szCs w:val="12"/>
        </w:rPr>
      </w:pPr>
      <w:r w:rsidRPr="00D95079">
        <w:rPr>
          <w:rFonts w:ascii="Times New Roman" w:eastAsia="Calibri" w:hAnsi="Times New Roman" w:cs="Times New Roman"/>
          <w:b/>
          <w:bCs/>
          <w:sz w:val="20"/>
          <w:szCs w:val="12"/>
        </w:rPr>
        <w:t>и обязуется обеспечить поступление задатка в размере_____________________________ руб.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12"/>
        </w:rPr>
      </w:pPr>
      <w:r w:rsidRPr="00D95079">
        <w:rPr>
          <w:rFonts w:ascii="Times New Roman" w:eastAsia="Calibri" w:hAnsi="Times New Roman" w:cs="Times New Roman"/>
          <w:b/>
          <w:bCs/>
          <w:sz w:val="20"/>
          <w:szCs w:val="12"/>
        </w:rPr>
        <w:t>__________________________________________________</w:t>
      </w:r>
      <w:r w:rsidRPr="00D95079">
        <w:rPr>
          <w:rFonts w:ascii="Times New Roman" w:eastAsia="Calibri" w:hAnsi="Times New Roman" w:cs="Times New Roman"/>
          <w:bCs/>
          <w:sz w:val="20"/>
          <w:szCs w:val="12"/>
        </w:rPr>
        <w:t>(сумма прописью),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0"/>
          <w:szCs w:val="12"/>
        </w:rPr>
      </w:pPr>
      <w:r w:rsidRPr="00D95079">
        <w:rPr>
          <w:rFonts w:ascii="Times New Roman" w:eastAsia="Calibri" w:hAnsi="Times New Roman" w:cs="Times New Roman"/>
          <w:b/>
          <w:bCs/>
          <w:sz w:val="20"/>
          <w:szCs w:val="12"/>
        </w:rPr>
        <w:t>в сроки и в порядке установленные в Информационном сообщении на указанный лот.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2. Претендент обязуется: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2.1. Соблюдать условия и порядок проведения аукциона, содержащиеся в Информационном сообщении.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2.2. 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Информационном сообщении и договоре купли-продажи.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3. Задаток Победителя аукциона засчитывается в счет оплаты приобретаемого Объекта (лота) аукциона.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 xml:space="preserve">4. Претенденту понятны все требования и положения Информационного сообщения. Претенденту известно фактическое состояние и технические характеристики Объекта (лота) аукциона (п.1.) </w:t>
      </w:r>
      <w:r w:rsidRPr="00D95079">
        <w:rPr>
          <w:rFonts w:ascii="Times New Roman" w:eastAsia="Calibri" w:hAnsi="Times New Roman" w:cs="Times New Roman"/>
          <w:b/>
          <w:bCs/>
          <w:sz w:val="20"/>
          <w:szCs w:val="20"/>
        </w:rPr>
        <w:t>и он не имеет претензий к ним.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5. Претендент извещён о том, что он вправе отозвать Заявку в порядке и в сроки, установленные в Информационном сообщении.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6. Ответственность за достоверность представленных документов и информации несет Претендент.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7. 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выставляемых на аукцион Объектов (лота) аукциона в результате осмотра, который осуществляется по адресу места расположения Объектов (лота) аукциона.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 xml:space="preserve">8. Претендент осведомлен и согласен с тем, что </w:t>
      </w:r>
      <w:r>
        <w:rPr>
          <w:rFonts w:ascii="Times New Roman" w:eastAsia="Calibri" w:hAnsi="Times New Roman" w:cs="Times New Roman"/>
          <w:bCs/>
          <w:sz w:val="20"/>
          <w:szCs w:val="20"/>
        </w:rPr>
        <w:t>Оператор</w:t>
      </w:r>
      <w:r w:rsidRPr="00D95079">
        <w:rPr>
          <w:rFonts w:ascii="Times New Roman" w:eastAsia="Calibri" w:hAnsi="Times New Roman" w:cs="Times New Roman"/>
          <w:bCs/>
          <w:sz w:val="20"/>
          <w:szCs w:val="20"/>
        </w:rPr>
        <w:t xml:space="preserve">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Объектов (лота) аукциона, а также приостановлением организации и проведения аукциона.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9. В соответствии с Федеральным законом от 27.07.2006 г.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информации.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10. Настоящей заявкой Претендент подтверждает, что: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- против Претендента  не проводится процедура ликвидации;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- в отношении Претендента отсутствует решение арбитражного суда о признании банкротом и об открытии конкурсного производства;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- деятельность Претендента не приостановлена.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11. 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D95079">
        <w:rPr>
          <w:rFonts w:ascii="Times New Roman" w:eastAsia="Calibri" w:hAnsi="Times New Roman" w:cs="Times New Roman"/>
          <w:bCs/>
          <w:sz w:val="20"/>
          <w:szCs w:val="20"/>
        </w:rPr>
        <w:t>12. Претендент обязуется:</w:t>
      </w: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20"/>
          <w:szCs w:val="20"/>
        </w:rPr>
        <w:t xml:space="preserve">- в случае признания Претендента победителем аукциона заключить с Продавцом договор купли-продажи в сроки, указанные в информационном сообщении о проведении настоящей процедуры, уплатить стоимость имущества, определенную по результатам аукциона, в порядке и в сроки, установленные действующим законодательством, информационным сообщением о </w:t>
      </w:r>
      <w:r w:rsidRPr="00D95079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проведении настоящей процедуры </w:t>
      </w:r>
      <w:r w:rsidRPr="00D95079">
        <w:rPr>
          <w:rFonts w:ascii="Times New Roman" w:eastAsia="Calibri" w:hAnsi="Times New Roman" w:cs="Times New Roman"/>
          <w:bCs/>
          <w:sz w:val="20"/>
          <w:szCs w:val="20"/>
        </w:rPr>
        <w:t>и договором купли-продажи, произвести оплату государственной пошлины за государственную регистрацию перехода права собственности на имущество;</w:t>
      </w:r>
      <w:proofErr w:type="gramEnd"/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54EB0" w:rsidRPr="00D95079" w:rsidRDefault="00754EB0" w:rsidP="00754EB0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20"/>
          <w:szCs w:val="20"/>
        </w:rPr>
        <w:t>- в случае признания Претендента единственным участником аукциона заключить с Продавцом договор купли-продажи в сроки, указанные в информационном сообщении о проведении настоящей процедуры, уплатить стоимость имущества, определенную по результатам аукциона, в порядке и в сроки, установленные действующим законодательством, информационным сообщением о проведении настоящей процедуры и договором купли-продажи, произвести оплату государственной пошлины за государственную регистрацию перехода права собственности на имущество.</w:t>
      </w:r>
      <w:proofErr w:type="gramEnd"/>
    </w:p>
    <w:p w:rsidR="00754EB0" w:rsidRPr="00D95079" w:rsidRDefault="00754EB0" w:rsidP="00754EB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D95079">
        <w:rPr>
          <w:rFonts w:ascii="Times New Roman" w:eastAsia="Calibri" w:hAnsi="Times New Roman" w:cs="Times New Roman"/>
          <w:b/>
          <w:bCs/>
          <w:sz w:val="25"/>
          <w:szCs w:val="25"/>
        </w:rPr>
        <w:t>Платежные реквизиты Претендента: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9"/>
          <w:szCs w:val="19"/>
        </w:rPr>
      </w:pPr>
      <w:r w:rsidRPr="00D95079">
        <w:rPr>
          <w:rFonts w:ascii="Times New Roman" w:eastAsia="Calibri" w:hAnsi="Times New Roman" w:cs="Times New Roman"/>
          <w:bCs/>
          <w:sz w:val="19"/>
          <w:szCs w:val="19"/>
        </w:rPr>
        <w:t>(Ф.И.О. для физического лица или ИП, наименование для юридического лица)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12"/>
        <w:gridCol w:w="629"/>
        <w:gridCol w:w="629"/>
        <w:gridCol w:w="629"/>
        <w:gridCol w:w="628"/>
        <w:gridCol w:w="630"/>
        <w:gridCol w:w="630"/>
        <w:gridCol w:w="630"/>
        <w:gridCol w:w="630"/>
        <w:gridCol w:w="631"/>
        <w:gridCol w:w="631"/>
        <w:gridCol w:w="631"/>
        <w:gridCol w:w="631"/>
      </w:tblGrid>
      <w:tr w:rsidR="00754EB0" w:rsidRPr="00D95079" w:rsidTr="00D4611A"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ИНН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13"/>
                <w:vertAlign w:val="superscript"/>
                <w:lang w:eastAsia="ru-RU"/>
              </w:rPr>
              <w:t>3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Претендента</w:t>
            </w: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  <w:tr w:rsidR="00754EB0" w:rsidRPr="00D95079" w:rsidTr="00D4611A"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КПП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vertAlign w:val="superscript"/>
                <w:lang w:eastAsia="ru-RU"/>
              </w:rPr>
              <w:t>4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Претендента</w:t>
            </w: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73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</w:tbl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</w:rPr>
      </w:pPr>
      <w:r w:rsidRPr="00D95079">
        <w:rPr>
          <w:rFonts w:ascii="Times New Roman" w:eastAsia="Calibri" w:hAnsi="Times New Roman" w:cs="Times New Roman"/>
          <w:bCs/>
          <w:sz w:val="19"/>
          <w:szCs w:val="19"/>
        </w:rPr>
        <w:t xml:space="preserve">(Наименование </w:t>
      </w:r>
      <w:proofErr w:type="gramStart"/>
      <w:r w:rsidRPr="00D95079">
        <w:rPr>
          <w:rFonts w:ascii="Times New Roman" w:eastAsia="Calibri" w:hAnsi="Times New Roman" w:cs="Times New Roman"/>
          <w:bCs/>
          <w:sz w:val="19"/>
          <w:szCs w:val="19"/>
        </w:rPr>
        <w:t>Банка</w:t>
      </w:r>
      <w:proofErr w:type="gramEnd"/>
      <w:r w:rsidRPr="00D95079">
        <w:rPr>
          <w:rFonts w:ascii="Times New Roman" w:eastAsia="Calibri" w:hAnsi="Times New Roman" w:cs="Times New Roman"/>
          <w:bCs/>
          <w:sz w:val="19"/>
          <w:szCs w:val="19"/>
        </w:rPr>
        <w:t xml:space="preserve"> в котором у Претендента открыт счет; название города, где находится банк</w:t>
      </w:r>
      <w:r w:rsidRPr="00D95079">
        <w:rPr>
          <w:rFonts w:ascii="Times New Roman" w:eastAsia="Calibri" w:hAnsi="Times New Roman" w:cs="Times New Roman"/>
          <w:bCs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28"/>
        <w:gridCol w:w="410"/>
        <w:gridCol w:w="411"/>
        <w:gridCol w:w="28"/>
        <w:gridCol w:w="385"/>
        <w:gridCol w:w="412"/>
        <w:gridCol w:w="54"/>
        <w:gridCol w:w="358"/>
        <w:gridCol w:w="412"/>
        <w:gridCol w:w="81"/>
        <w:gridCol w:w="331"/>
        <w:gridCol w:w="413"/>
        <w:gridCol w:w="107"/>
        <w:gridCol w:w="305"/>
        <w:gridCol w:w="413"/>
        <w:gridCol w:w="134"/>
        <w:gridCol w:w="278"/>
        <w:gridCol w:w="412"/>
        <w:gridCol w:w="160"/>
        <w:gridCol w:w="252"/>
        <w:gridCol w:w="412"/>
        <w:gridCol w:w="212"/>
        <w:gridCol w:w="201"/>
        <w:gridCol w:w="412"/>
        <w:gridCol w:w="238"/>
        <w:gridCol w:w="174"/>
        <w:gridCol w:w="413"/>
        <w:gridCol w:w="265"/>
        <w:gridCol w:w="147"/>
        <w:gridCol w:w="413"/>
      </w:tblGrid>
      <w:tr w:rsidR="00754EB0" w:rsidRPr="00D95079" w:rsidTr="00D4611A">
        <w:tc>
          <w:tcPr>
            <w:tcW w:w="104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proofErr w:type="gramStart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р</w:t>
            </w:r>
            <w:proofErr w:type="gramEnd"/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/с или л/с</w:t>
            </w:r>
          </w:p>
        </w:tc>
        <w:tc>
          <w:tcPr>
            <w:tcW w:w="42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  <w:tr w:rsidR="00754EB0" w:rsidRPr="00D95079" w:rsidTr="00D4611A">
        <w:tc>
          <w:tcPr>
            <w:tcW w:w="104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к/с</w:t>
            </w:r>
          </w:p>
        </w:tc>
        <w:tc>
          <w:tcPr>
            <w:tcW w:w="42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  <w:tr w:rsidR="00754EB0" w:rsidRPr="00D95079" w:rsidTr="00D4611A">
        <w:tc>
          <w:tcPr>
            <w:tcW w:w="104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>БИК</w:t>
            </w:r>
          </w:p>
        </w:tc>
        <w:tc>
          <w:tcPr>
            <w:tcW w:w="878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79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906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thickThinSmallGap" w:sz="18" w:space="0" w:color="D9D9D9" w:themeColor="background1" w:themeShade="D9"/>
              <w:bottom w:val="nil"/>
              <w:right w:val="nil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  <w:tr w:rsidR="00754EB0" w:rsidRPr="00D95079" w:rsidTr="00D4611A">
        <w:tc>
          <w:tcPr>
            <w:tcW w:w="1045" w:type="dxa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t xml:space="preserve">ИНН отделения </w:t>
            </w:r>
            <w:r w:rsidRPr="00D95079"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  <w:lastRenderedPageBreak/>
              <w:t xml:space="preserve">Банка </w:t>
            </w:r>
          </w:p>
        </w:tc>
        <w:tc>
          <w:tcPr>
            <w:tcW w:w="878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79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906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  <w:tc>
          <w:tcPr>
            <w:tcW w:w="581" w:type="dxa"/>
            <w:gridSpan w:val="2"/>
            <w:tcBorders>
              <w:top w:val="thickThinSmallGap" w:sz="18" w:space="0" w:color="D9D9D9" w:themeColor="background1" w:themeShade="D9"/>
              <w:left w:val="thickThinSmallGap" w:sz="18" w:space="0" w:color="D9D9D9" w:themeColor="background1" w:themeShade="D9"/>
              <w:bottom w:val="thickThinSmallGap" w:sz="18" w:space="0" w:color="D9D9D9" w:themeColor="background1" w:themeShade="D9"/>
              <w:right w:val="thickThinSmallGap" w:sz="18" w:space="0" w:color="D9D9D9" w:themeColor="background1" w:themeShade="D9"/>
            </w:tcBorders>
          </w:tcPr>
          <w:p w:rsidR="00754EB0" w:rsidRPr="00D95079" w:rsidRDefault="00754EB0" w:rsidP="00D4611A">
            <w:pPr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9"/>
                <w:szCs w:val="19"/>
                <w:lang w:eastAsia="ru-RU"/>
              </w:rPr>
            </w:pPr>
          </w:p>
        </w:tc>
      </w:tr>
    </w:tbl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19"/>
          <w:szCs w:val="19"/>
        </w:rPr>
        <w:t xml:space="preserve">(название отделения Банка указывается физическими лицами </w:t>
      </w:r>
      <w:proofErr w:type="gramEnd"/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19"/>
          <w:szCs w:val="19"/>
        </w:rPr>
        <w:t>Претендент (представитель Претендента, действующий по доверенности</w:t>
      </w:r>
      <w:r w:rsidRPr="00D95079">
        <w:rPr>
          <w:rFonts w:ascii="Times New Roman" w:eastAsia="Calibri" w:hAnsi="Times New Roman" w:cs="Times New Roman"/>
          <w:bCs/>
          <w:sz w:val="24"/>
          <w:szCs w:val="24"/>
        </w:rPr>
        <w:t>):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19"/>
          <w:szCs w:val="19"/>
        </w:rPr>
        <w:t>(Должность и подпись Претендента или его уполномоченного представителя, индивидуального</w:t>
      </w:r>
      <w:proofErr w:type="gramEnd"/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95079">
        <w:rPr>
          <w:rFonts w:ascii="Times New Roman" w:eastAsia="Calibri" w:hAnsi="Times New Roman" w:cs="Times New Roman"/>
          <w:bCs/>
          <w:sz w:val="19"/>
          <w:szCs w:val="19"/>
        </w:rPr>
        <w:t>предпринимателя или юридического лица)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М.П. (при наличии)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(подпись)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95079">
        <w:rPr>
          <w:rFonts w:ascii="Times New Roman" w:eastAsia="Calibri" w:hAnsi="Times New Roman" w:cs="Times New Roman"/>
          <w:bCs/>
          <w:sz w:val="19"/>
          <w:szCs w:val="19"/>
        </w:rPr>
        <w:t>___________________________________________________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2"/>
          <w:szCs w:val="12"/>
        </w:rPr>
        <w:t>1</w:t>
      </w:r>
      <w:r w:rsidRPr="00D95079">
        <w:rPr>
          <w:rFonts w:ascii="Times New Roman" w:eastAsia="Calibri" w:hAnsi="Times New Roman" w:cs="Times New Roman"/>
          <w:bCs/>
          <w:sz w:val="16"/>
          <w:szCs w:val="16"/>
        </w:rPr>
        <w:t>Заполняется при подаче Заявки юридическим лицом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2"/>
          <w:szCs w:val="12"/>
        </w:rPr>
        <w:t>2</w:t>
      </w:r>
      <w:r w:rsidRPr="00D95079">
        <w:rPr>
          <w:rFonts w:ascii="Times New Roman" w:eastAsia="Calibri" w:hAnsi="Times New Roman" w:cs="Times New Roman"/>
          <w:bCs/>
          <w:sz w:val="16"/>
          <w:szCs w:val="16"/>
        </w:rPr>
        <w:t>Заполняется при подаче Заявки лицом, действующим по доверенности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2"/>
          <w:szCs w:val="12"/>
        </w:rPr>
        <w:t xml:space="preserve">3 </w:t>
      </w:r>
      <w:r w:rsidRPr="00D95079">
        <w:rPr>
          <w:rFonts w:ascii="Times New Roman" w:eastAsia="Calibri" w:hAnsi="Times New Roman" w:cs="Times New Roman"/>
          <w:bCs/>
          <w:sz w:val="16"/>
          <w:szCs w:val="16"/>
        </w:rPr>
        <w:t>ИНН для физических лиц (при наличии) 12 знаков, ИНН для юридических лиц 10 знаков. Претенденты – физические лица указывают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6"/>
          <w:szCs w:val="16"/>
        </w:rPr>
        <w:t xml:space="preserve">ИНН </w:t>
      </w:r>
      <w:proofErr w:type="gramStart"/>
      <w:r w:rsidRPr="00D95079">
        <w:rPr>
          <w:rFonts w:ascii="Times New Roman" w:eastAsia="Calibri" w:hAnsi="Times New Roman" w:cs="Times New Roman"/>
          <w:bCs/>
          <w:sz w:val="16"/>
          <w:szCs w:val="16"/>
        </w:rPr>
        <w:t>в соответствии со свидетельством о постановке на учет физического лица в налоговом органе</w:t>
      </w:r>
      <w:proofErr w:type="gramEnd"/>
      <w:r w:rsidRPr="00D95079">
        <w:rPr>
          <w:rFonts w:ascii="Times New Roman" w:eastAsia="Calibri" w:hAnsi="Times New Roman" w:cs="Times New Roman"/>
          <w:bCs/>
          <w:sz w:val="16"/>
          <w:szCs w:val="16"/>
        </w:rPr>
        <w:t>/</w:t>
      </w:r>
    </w:p>
    <w:p w:rsidR="00754EB0" w:rsidRPr="00D95079" w:rsidRDefault="00754EB0" w:rsidP="00754E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D95079">
        <w:rPr>
          <w:rFonts w:ascii="Times New Roman" w:eastAsia="Calibri" w:hAnsi="Times New Roman" w:cs="Times New Roman"/>
          <w:bCs/>
          <w:sz w:val="12"/>
          <w:szCs w:val="12"/>
        </w:rPr>
        <w:t xml:space="preserve">4 </w:t>
      </w:r>
      <w:r w:rsidRPr="00D95079">
        <w:rPr>
          <w:rFonts w:ascii="Times New Roman" w:eastAsia="Calibri" w:hAnsi="Times New Roman" w:cs="Times New Roman"/>
          <w:bCs/>
          <w:sz w:val="16"/>
          <w:szCs w:val="16"/>
        </w:rPr>
        <w:t xml:space="preserve">КПП в отношении юридических лиц </w:t>
      </w:r>
    </w:p>
    <w:p w:rsidR="00C11D3D" w:rsidRDefault="00C11D3D" w:rsidP="00754EB0">
      <w:pPr>
        <w:spacing w:after="160" w:line="259" w:lineRule="auto"/>
      </w:pPr>
      <w:bookmarkStart w:id="0" w:name="_GoBack"/>
      <w:bookmarkEnd w:id="0"/>
    </w:p>
    <w:sectPr w:rsidR="00C1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1E"/>
    <w:rsid w:val="00754EB0"/>
    <w:rsid w:val="0098021E"/>
    <w:rsid w:val="00C1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54E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5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54E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5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Евлентьева Л.А</dc:creator>
  <cp:keywords/>
  <dc:description/>
  <cp:lastModifiedBy>Евлентьева Л.А</cp:lastModifiedBy>
  <cp:revision>2</cp:revision>
  <dcterms:created xsi:type="dcterms:W3CDTF">2020-09-01T05:09:00Z</dcterms:created>
  <dcterms:modified xsi:type="dcterms:W3CDTF">2020-09-01T05:10:00Z</dcterms:modified>
</cp:coreProperties>
</file>